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A4A" w:rsidRPr="00331A4A" w:rsidRDefault="00331A4A" w:rsidP="00331A4A">
      <w:pPr>
        <w:spacing w:after="0"/>
        <w:rPr>
          <w:sz w:val="28"/>
        </w:rPr>
      </w:pPr>
      <w:bookmarkStart w:id="0" w:name="_GoBack"/>
      <w:bookmarkEnd w:id="0"/>
    </w:p>
    <w:p w:rsidR="00331A4A" w:rsidRPr="007B1DF1" w:rsidRDefault="007B1DF1" w:rsidP="00331A4A">
      <w:pPr>
        <w:spacing w:after="0"/>
        <w:rPr>
          <w:b/>
          <w:color w:val="FF5050"/>
          <w:sz w:val="28"/>
          <w:lang w:val="en-US"/>
        </w:rPr>
      </w:pPr>
      <w:r>
        <w:rPr>
          <w:b/>
          <w:noProof/>
          <w:color w:val="FF5050"/>
          <w:sz w:val="28"/>
          <w:lang w:eastAsia="fr-FR"/>
        </w:rPr>
        <w:drawing>
          <wp:anchor distT="0" distB="0" distL="114300" distR="114300" simplePos="0" relativeHeight="251658240" behindDoc="1" locked="0" layoutInCell="1" allowOverlap="1" wp14:anchorId="14F5376E" wp14:editId="1E5C4411">
            <wp:simplePos x="0" y="0"/>
            <wp:positionH relativeFrom="column">
              <wp:posOffset>6985</wp:posOffset>
            </wp:positionH>
            <wp:positionV relativeFrom="paragraph">
              <wp:posOffset>32385</wp:posOffset>
            </wp:positionV>
            <wp:extent cx="1912620" cy="2867025"/>
            <wp:effectExtent l="0" t="0" r="0" b="9525"/>
            <wp:wrapTight wrapText="bothSides">
              <wp:wrapPolygon edited="0">
                <wp:start x="0" y="0"/>
                <wp:lineTo x="0" y="21528"/>
                <wp:lineTo x="21299" y="21528"/>
                <wp:lineTo x="21299"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tridge-(c)-Luke-Younge.jpg"/>
                    <pic:cNvPicPr/>
                  </pic:nvPicPr>
                  <pic:blipFill>
                    <a:blip r:embed="rId6">
                      <a:extLst>
                        <a:ext uri="{28A0092B-C50C-407E-A947-70E740481C1C}">
                          <a14:useLocalDpi xmlns:a14="http://schemas.microsoft.com/office/drawing/2010/main" val="0"/>
                        </a:ext>
                      </a:extLst>
                    </a:blip>
                    <a:stretch>
                      <a:fillRect/>
                    </a:stretch>
                  </pic:blipFill>
                  <pic:spPr>
                    <a:xfrm>
                      <a:off x="0" y="0"/>
                      <a:ext cx="1912620" cy="2867025"/>
                    </a:xfrm>
                    <a:prstGeom prst="rect">
                      <a:avLst/>
                    </a:prstGeom>
                  </pic:spPr>
                </pic:pic>
              </a:graphicData>
            </a:graphic>
            <wp14:sizeRelH relativeFrom="margin">
              <wp14:pctWidth>0</wp14:pctWidth>
            </wp14:sizeRelH>
            <wp14:sizeRelV relativeFrom="margin">
              <wp14:pctHeight>0</wp14:pctHeight>
            </wp14:sizeRelV>
          </wp:anchor>
        </w:drawing>
      </w:r>
      <w:r w:rsidR="00331A4A" w:rsidRPr="007B1DF1">
        <w:rPr>
          <w:b/>
          <w:color w:val="FF5050"/>
          <w:sz w:val="28"/>
          <w:lang w:val="en-US"/>
        </w:rPr>
        <w:t>HANDSPRING PUPPET COMAPNY &amp; WILLIAM KENTRIDGE</w:t>
      </w:r>
    </w:p>
    <w:p w:rsidR="00331A4A" w:rsidRPr="007B1DF1" w:rsidRDefault="00331A4A" w:rsidP="00331A4A">
      <w:pPr>
        <w:spacing w:after="0"/>
        <w:rPr>
          <w:b/>
          <w:i/>
          <w:color w:val="FF5050"/>
          <w:sz w:val="36"/>
          <w:lang w:val="en-US"/>
        </w:rPr>
      </w:pPr>
      <w:proofErr w:type="spellStart"/>
      <w:r w:rsidRPr="007B1DF1">
        <w:rPr>
          <w:b/>
          <w:i/>
          <w:color w:val="FF5050"/>
          <w:sz w:val="36"/>
          <w:lang w:val="en-US"/>
        </w:rPr>
        <w:t>Ubu</w:t>
      </w:r>
      <w:proofErr w:type="spellEnd"/>
      <w:r w:rsidRPr="007B1DF1">
        <w:rPr>
          <w:b/>
          <w:i/>
          <w:color w:val="FF5050"/>
          <w:sz w:val="36"/>
          <w:lang w:val="en-US"/>
        </w:rPr>
        <w:t xml:space="preserve"> and the Truth Commission</w:t>
      </w:r>
    </w:p>
    <w:p w:rsidR="007B1DF1" w:rsidRPr="007B1DF1" w:rsidRDefault="00331A4A" w:rsidP="007B1DF1">
      <w:pPr>
        <w:pBdr>
          <w:bottom w:val="single" w:sz="4" w:space="1" w:color="auto"/>
        </w:pBdr>
        <w:spacing w:after="0"/>
        <w:rPr>
          <w:b/>
          <w:color w:val="FF5050"/>
          <w:sz w:val="28"/>
        </w:rPr>
      </w:pPr>
      <w:r w:rsidRPr="007B1DF1">
        <w:rPr>
          <w:b/>
          <w:color w:val="FF5050"/>
          <w:sz w:val="28"/>
        </w:rPr>
        <w:t>Du 24 novembre au 12 décembre 2015 à La Villette</w:t>
      </w:r>
    </w:p>
    <w:p w:rsidR="00331A4A" w:rsidRDefault="00331A4A" w:rsidP="00331A4A">
      <w:pPr>
        <w:spacing w:after="0"/>
      </w:pPr>
    </w:p>
    <w:p w:rsidR="00331A4A" w:rsidRDefault="00331A4A" w:rsidP="007B1DF1">
      <w:pPr>
        <w:spacing w:after="0"/>
        <w:jc w:val="both"/>
      </w:pPr>
      <w:r>
        <w:t xml:space="preserve">Le monument du théâtre de marionnettes, </w:t>
      </w:r>
      <w:proofErr w:type="spellStart"/>
      <w:r w:rsidRPr="00650BB2">
        <w:rPr>
          <w:b/>
        </w:rPr>
        <w:t>Handspring</w:t>
      </w:r>
      <w:proofErr w:type="spellEnd"/>
      <w:r w:rsidRPr="00650BB2">
        <w:rPr>
          <w:b/>
        </w:rPr>
        <w:t xml:space="preserve"> </w:t>
      </w:r>
      <w:proofErr w:type="spellStart"/>
      <w:r w:rsidRPr="00650BB2">
        <w:rPr>
          <w:b/>
        </w:rPr>
        <w:t>Puppet</w:t>
      </w:r>
      <w:proofErr w:type="spellEnd"/>
      <w:r w:rsidRPr="00650BB2">
        <w:rPr>
          <w:b/>
        </w:rPr>
        <w:t xml:space="preserve"> </w:t>
      </w:r>
      <w:proofErr w:type="spellStart"/>
      <w:r w:rsidRPr="00650BB2">
        <w:rPr>
          <w:b/>
        </w:rPr>
        <w:t>Company</w:t>
      </w:r>
      <w:proofErr w:type="spellEnd"/>
      <w:r>
        <w:t xml:space="preserve"> et l’artiste-plasticien </w:t>
      </w:r>
      <w:r w:rsidRPr="00650BB2">
        <w:rPr>
          <w:b/>
        </w:rPr>
        <w:t xml:space="preserve">William </w:t>
      </w:r>
      <w:proofErr w:type="spellStart"/>
      <w:r w:rsidRPr="00650BB2">
        <w:rPr>
          <w:b/>
        </w:rPr>
        <w:t>Kentridge</w:t>
      </w:r>
      <w:proofErr w:type="spellEnd"/>
      <w:r w:rsidRPr="00650BB2">
        <w:rPr>
          <w:b/>
        </w:rPr>
        <w:t xml:space="preserve"> </w:t>
      </w:r>
      <w:r>
        <w:t xml:space="preserve">présentent </w:t>
      </w:r>
      <w:r w:rsidRPr="00B174A2">
        <w:rPr>
          <w:b/>
          <w:i/>
        </w:rPr>
        <w:t xml:space="preserve">Ubu and the </w:t>
      </w:r>
      <w:proofErr w:type="spellStart"/>
      <w:r w:rsidRPr="00B174A2">
        <w:rPr>
          <w:b/>
          <w:i/>
        </w:rPr>
        <w:t>Truth</w:t>
      </w:r>
      <w:proofErr w:type="spellEnd"/>
      <w:r w:rsidRPr="00B174A2">
        <w:rPr>
          <w:b/>
          <w:i/>
        </w:rPr>
        <w:t xml:space="preserve"> Commission</w:t>
      </w:r>
      <w:r>
        <w:rPr>
          <w:b/>
          <w:i/>
        </w:rPr>
        <w:t> </w:t>
      </w:r>
      <w:r w:rsidR="007B1DF1">
        <w:t xml:space="preserve"> à La Villette.</w:t>
      </w:r>
    </w:p>
    <w:p w:rsidR="007B1DF1" w:rsidRDefault="007B1DF1" w:rsidP="007B1DF1">
      <w:pPr>
        <w:spacing w:after="0"/>
        <w:jc w:val="both"/>
      </w:pPr>
    </w:p>
    <w:p w:rsidR="00331A4A" w:rsidRDefault="00331A4A" w:rsidP="007B1DF1">
      <w:pPr>
        <w:spacing w:after="0"/>
        <w:jc w:val="both"/>
      </w:pPr>
      <w:r w:rsidRPr="00331A4A">
        <w:t xml:space="preserve">Basée à Johannesburg, la </w:t>
      </w:r>
      <w:proofErr w:type="spellStart"/>
      <w:r w:rsidRPr="00331A4A">
        <w:t>Handspring</w:t>
      </w:r>
      <w:proofErr w:type="spellEnd"/>
      <w:r w:rsidRPr="00331A4A">
        <w:t xml:space="preserve"> </w:t>
      </w:r>
      <w:proofErr w:type="spellStart"/>
      <w:r w:rsidRPr="00331A4A">
        <w:t>Puppet</w:t>
      </w:r>
      <w:proofErr w:type="spellEnd"/>
      <w:r w:rsidRPr="00331A4A">
        <w:t xml:space="preserve"> </w:t>
      </w:r>
      <w:proofErr w:type="spellStart"/>
      <w:r w:rsidRPr="00331A4A">
        <w:t>Company</w:t>
      </w:r>
      <w:proofErr w:type="spellEnd"/>
      <w:r w:rsidRPr="00331A4A">
        <w:t xml:space="preserve"> marie manipulation, projection, théâtre d’ombres, dessin animé, pour créer un univers tourmenté où les manipulateurs et leurs créatures se fondent.</w:t>
      </w:r>
    </w:p>
    <w:p w:rsidR="007B1DF1" w:rsidRDefault="007B1DF1" w:rsidP="007B1DF1">
      <w:pPr>
        <w:spacing w:after="0"/>
        <w:jc w:val="both"/>
      </w:pPr>
    </w:p>
    <w:p w:rsidR="00331A4A" w:rsidRDefault="00331A4A" w:rsidP="007B1DF1">
      <w:pPr>
        <w:spacing w:after="0"/>
        <w:jc w:val="both"/>
      </w:pPr>
      <w:r>
        <w:t xml:space="preserve">Un tyran brutal, avare et stupide. Une épouse machiavélique et perfide.  </w:t>
      </w:r>
    </w:p>
    <w:p w:rsidR="00331A4A" w:rsidRDefault="00331A4A" w:rsidP="007B1DF1">
      <w:pPr>
        <w:spacing w:after="0"/>
        <w:jc w:val="both"/>
      </w:pPr>
      <w:r>
        <w:t xml:space="preserve">Le couple Ubu, imaginé par Alfred Jarry en 1896, allégorise une classe politique féroce et vindicative. </w:t>
      </w:r>
    </w:p>
    <w:p w:rsidR="00331A4A" w:rsidRDefault="00331A4A" w:rsidP="007B1DF1">
      <w:pPr>
        <w:spacing w:after="0"/>
        <w:jc w:val="both"/>
      </w:pPr>
      <w:r>
        <w:t>Un siècle plus tard, en Afrique du Sud, la Commission  de la Vérité et de la Réconciliation recense les exactions perpétrées pendant l’Apartheid.</w:t>
      </w:r>
    </w:p>
    <w:p w:rsidR="00331A4A" w:rsidRDefault="00331A4A" w:rsidP="007B1DF1">
      <w:pPr>
        <w:spacing w:after="0"/>
        <w:jc w:val="both"/>
      </w:pPr>
      <w:r>
        <w:t>C’est en fusionnant les t</w:t>
      </w:r>
      <w:r w:rsidR="007B1DF1">
        <w:t>émoignages recueillis alors et l</w:t>
      </w:r>
      <w:r>
        <w:t xml:space="preserve">a farce surréaliste que l’artiste William </w:t>
      </w:r>
      <w:proofErr w:type="spellStart"/>
      <w:r>
        <w:t>Kentridge</w:t>
      </w:r>
      <w:proofErr w:type="spellEnd"/>
      <w:r>
        <w:t xml:space="preserve"> et la </w:t>
      </w:r>
      <w:proofErr w:type="spellStart"/>
      <w:r>
        <w:t>Handspring</w:t>
      </w:r>
      <w:proofErr w:type="spellEnd"/>
      <w:r>
        <w:t xml:space="preserve"> </w:t>
      </w:r>
      <w:proofErr w:type="spellStart"/>
      <w:r>
        <w:t>Puppet</w:t>
      </w:r>
      <w:proofErr w:type="spellEnd"/>
      <w:r>
        <w:t xml:space="preserve"> </w:t>
      </w:r>
      <w:proofErr w:type="spellStart"/>
      <w:r>
        <w:t>Company</w:t>
      </w:r>
      <w:proofErr w:type="spellEnd"/>
      <w:r>
        <w:t xml:space="preserve"> créent une pièce hybride où </w:t>
      </w:r>
      <w:r w:rsidR="007B1DF1">
        <w:t>l’imaginaire artistique renforce la mémoire collective.</w:t>
      </w:r>
    </w:p>
    <w:p w:rsidR="007B1DF1" w:rsidRDefault="007B1DF1" w:rsidP="007B1DF1">
      <w:pPr>
        <w:spacing w:after="0"/>
        <w:jc w:val="both"/>
      </w:pPr>
      <w:r>
        <w:t>Sous les yeux de poupées à visage humain, expression des opprimés, le Père et la Mère Ubu, tout de chair, valsent avec des marionnettes aux gueules animales, avatars du corps répressif militaire et institutionnel. Ces doubles grotesques trahissent la folie des puissants.</w:t>
      </w:r>
    </w:p>
    <w:p w:rsidR="007B1DF1" w:rsidRDefault="007B1DF1" w:rsidP="00331A4A">
      <w:pPr>
        <w:spacing w:after="0"/>
      </w:pPr>
    </w:p>
    <w:p w:rsidR="007B1DF1" w:rsidRPr="00C75B5B" w:rsidRDefault="007B1DF1" w:rsidP="00331A4A">
      <w:pPr>
        <w:spacing w:after="0"/>
      </w:pPr>
      <w:r w:rsidRPr="00C12269">
        <w:rPr>
          <w:b/>
        </w:rPr>
        <w:t>Plus d’infos sur le spectacle</w:t>
      </w:r>
      <w:r w:rsidRPr="00C75B5B">
        <w:t xml:space="preserve"> </w:t>
      </w:r>
      <w:r w:rsidRPr="00C75B5B">
        <w:rPr>
          <w:b/>
          <w:color w:val="FF0000"/>
        </w:rPr>
        <w:t>&gt;&gt;</w:t>
      </w:r>
      <w:r w:rsidRPr="00C75B5B">
        <w:rPr>
          <w:color w:val="FF0000"/>
        </w:rPr>
        <w:t xml:space="preserve"> </w:t>
      </w:r>
      <w:hyperlink r:id="rId7" w:history="1">
        <w:r w:rsidRPr="00C75B5B">
          <w:rPr>
            <w:rStyle w:val="Lienhypertexte"/>
            <w:color w:val="FF0000"/>
            <w:u w:val="none"/>
          </w:rPr>
          <w:t>http://lavillette.com/evenement/handspring-puppet-company-william-kentridge/</w:t>
        </w:r>
      </w:hyperlink>
    </w:p>
    <w:p w:rsidR="007B1DF1" w:rsidRPr="00C75B5B" w:rsidRDefault="00C75B5B" w:rsidP="00331A4A">
      <w:pPr>
        <w:spacing w:after="0"/>
      </w:pPr>
      <w:r w:rsidRPr="00C12269">
        <w:rPr>
          <w:b/>
        </w:rPr>
        <w:t>L</w:t>
      </w:r>
      <w:r w:rsidR="007B1DF1" w:rsidRPr="00C12269">
        <w:rPr>
          <w:b/>
        </w:rPr>
        <w:t>a vidéo</w:t>
      </w:r>
      <w:r w:rsidR="007B1DF1" w:rsidRPr="00C75B5B">
        <w:t xml:space="preserve"> </w:t>
      </w:r>
      <w:r w:rsidR="007B1DF1" w:rsidRPr="00C75B5B">
        <w:rPr>
          <w:b/>
          <w:color w:val="FF0000"/>
        </w:rPr>
        <w:t>&gt;&gt;</w:t>
      </w:r>
      <w:r w:rsidR="007B1DF1" w:rsidRPr="00C75B5B">
        <w:rPr>
          <w:color w:val="FF0000"/>
        </w:rPr>
        <w:t xml:space="preserve"> </w:t>
      </w:r>
      <w:hyperlink r:id="rId8" w:history="1">
        <w:r w:rsidR="007B1DF1" w:rsidRPr="00C75B5B">
          <w:rPr>
            <w:rStyle w:val="Lienhypertexte"/>
            <w:color w:val="FF0000"/>
            <w:u w:val="none"/>
          </w:rPr>
          <w:t>https://www.youtube.com/watch?v=YGWEMIyzKQ4</w:t>
        </w:r>
      </w:hyperlink>
      <w:r w:rsidR="007B1DF1" w:rsidRPr="00C75B5B">
        <w:rPr>
          <w:color w:val="FF0000"/>
        </w:rPr>
        <w:t xml:space="preserve"> </w:t>
      </w:r>
    </w:p>
    <w:p w:rsidR="007B1DF1" w:rsidRDefault="007B1DF1" w:rsidP="00331A4A">
      <w:pPr>
        <w:spacing w:after="0"/>
        <w:rPr>
          <w:color w:val="FF0000"/>
        </w:rPr>
      </w:pPr>
      <w:r w:rsidRPr="00C12269">
        <w:rPr>
          <w:b/>
        </w:rPr>
        <w:t>L’événement Facebook</w:t>
      </w:r>
      <w:r w:rsidRPr="00C75B5B">
        <w:t xml:space="preserve"> </w:t>
      </w:r>
      <w:r w:rsidRPr="00C75B5B">
        <w:rPr>
          <w:b/>
          <w:color w:val="FF0000"/>
        </w:rPr>
        <w:t>&gt;&gt;</w:t>
      </w:r>
      <w:r w:rsidRPr="00C75B5B">
        <w:rPr>
          <w:color w:val="FF0000"/>
        </w:rPr>
        <w:t xml:space="preserve"> </w:t>
      </w:r>
      <w:hyperlink r:id="rId9" w:history="1">
        <w:r w:rsidRPr="00C75B5B">
          <w:rPr>
            <w:rStyle w:val="Lienhypertexte"/>
            <w:color w:val="FF0000"/>
            <w:u w:val="none"/>
          </w:rPr>
          <w:t>https://www.facebook.com/events/480364012132409/</w:t>
        </w:r>
      </w:hyperlink>
      <w:r w:rsidRPr="00C75B5B">
        <w:rPr>
          <w:color w:val="FF0000"/>
        </w:rPr>
        <w:t xml:space="preserve"> </w:t>
      </w:r>
    </w:p>
    <w:p w:rsidR="00C75B5B" w:rsidRDefault="00C75B5B" w:rsidP="00331A4A">
      <w:pPr>
        <w:spacing w:after="0"/>
      </w:pPr>
    </w:p>
    <w:p w:rsidR="00331A4A" w:rsidRDefault="00331A4A" w:rsidP="00331A4A">
      <w:pPr>
        <w:shd w:val="clear" w:color="auto" w:fill="FF5050"/>
        <w:spacing w:after="0"/>
        <w:jc w:val="center"/>
        <w:rPr>
          <w:b/>
          <w:sz w:val="28"/>
        </w:rPr>
      </w:pPr>
    </w:p>
    <w:p w:rsidR="00331A4A" w:rsidRDefault="00331A4A" w:rsidP="00331A4A">
      <w:pPr>
        <w:shd w:val="clear" w:color="auto" w:fill="FF5050"/>
        <w:spacing w:after="0"/>
        <w:jc w:val="center"/>
        <w:rPr>
          <w:b/>
          <w:sz w:val="28"/>
        </w:rPr>
      </w:pPr>
      <w:r>
        <w:rPr>
          <w:b/>
          <w:sz w:val="28"/>
        </w:rPr>
        <w:t xml:space="preserve">Tarif privilégié RENAPAS </w:t>
      </w:r>
      <w:r w:rsidRPr="003D7458">
        <w:rPr>
          <w:b/>
          <w:sz w:val="28"/>
        </w:rPr>
        <w:t xml:space="preserve">pour découvrir </w:t>
      </w:r>
      <w:r w:rsidRPr="003D7458">
        <w:rPr>
          <w:b/>
          <w:i/>
          <w:sz w:val="28"/>
        </w:rPr>
        <w:t xml:space="preserve">Ubu and the </w:t>
      </w:r>
      <w:proofErr w:type="spellStart"/>
      <w:r w:rsidRPr="003D7458">
        <w:rPr>
          <w:b/>
          <w:i/>
          <w:sz w:val="28"/>
        </w:rPr>
        <w:t>Truth</w:t>
      </w:r>
      <w:proofErr w:type="spellEnd"/>
      <w:r w:rsidRPr="003D7458">
        <w:rPr>
          <w:b/>
          <w:i/>
          <w:sz w:val="28"/>
        </w:rPr>
        <w:t xml:space="preserve"> Commission</w:t>
      </w:r>
      <w:r w:rsidRPr="003D7458">
        <w:rPr>
          <w:b/>
          <w:sz w:val="28"/>
        </w:rPr>
        <w:t xml:space="preserve"> à La Villette</w:t>
      </w:r>
    </w:p>
    <w:p w:rsidR="00331A4A" w:rsidRPr="003D7458" w:rsidRDefault="00331A4A" w:rsidP="00331A4A">
      <w:pPr>
        <w:shd w:val="clear" w:color="auto" w:fill="FF5050"/>
        <w:spacing w:after="0"/>
        <w:jc w:val="center"/>
        <w:rPr>
          <w:b/>
          <w:sz w:val="28"/>
        </w:rPr>
      </w:pPr>
    </w:p>
    <w:p w:rsidR="00331A4A" w:rsidRDefault="00331A4A" w:rsidP="00331A4A">
      <w:pPr>
        <w:spacing w:after="0"/>
      </w:pPr>
    </w:p>
    <w:p w:rsidR="00331A4A" w:rsidRDefault="00331A4A" w:rsidP="007B1DF1">
      <w:pPr>
        <w:spacing w:after="0"/>
        <w:jc w:val="center"/>
        <w:rPr>
          <w:b/>
          <w:sz w:val="28"/>
        </w:rPr>
      </w:pPr>
      <w:r w:rsidRPr="007B1DF1">
        <w:rPr>
          <w:b/>
          <w:sz w:val="28"/>
        </w:rPr>
        <w:t>16 € au lieu de 20 €  sur la représentation de votre choix</w:t>
      </w:r>
    </w:p>
    <w:p w:rsidR="00331A4A" w:rsidRDefault="00331A4A" w:rsidP="007B1DF1">
      <w:pPr>
        <w:spacing w:after="0"/>
        <w:jc w:val="center"/>
      </w:pPr>
      <w:r>
        <w:t xml:space="preserve">Réservation indispensable au </w:t>
      </w:r>
      <w:r w:rsidRPr="003D7458">
        <w:rPr>
          <w:b/>
        </w:rPr>
        <w:t>01 40 03 75 75</w:t>
      </w:r>
      <w:r>
        <w:t xml:space="preserve">. Code à donner lors de la réservation : </w:t>
      </w:r>
      <w:r w:rsidRPr="007B1DF1">
        <w:rPr>
          <w:b/>
          <w:spacing w:val="20"/>
          <w:u w:val="single"/>
        </w:rPr>
        <w:t>334039</w:t>
      </w:r>
    </w:p>
    <w:p w:rsidR="00331A4A" w:rsidRDefault="00331A4A" w:rsidP="007B1DF1">
      <w:pPr>
        <w:spacing w:after="0"/>
        <w:jc w:val="center"/>
      </w:pPr>
      <w:r>
        <w:t xml:space="preserve">Offre limitée à </w:t>
      </w:r>
      <w:r w:rsidR="007B1DF1">
        <w:t>4</w:t>
      </w:r>
      <w:r>
        <w:t xml:space="preserve"> billets par personne et dans la limite des places disponibles</w:t>
      </w:r>
    </w:p>
    <w:p w:rsidR="007B1DF1" w:rsidRPr="00E70C15" w:rsidRDefault="007B1DF1" w:rsidP="007B1DF1">
      <w:pPr>
        <w:spacing w:after="0"/>
        <w:jc w:val="center"/>
      </w:pPr>
      <w:r w:rsidRPr="00E70C15">
        <w:t xml:space="preserve">- Cette page imprimée vous sera demandée au retrait des billets - </w:t>
      </w:r>
    </w:p>
    <w:p w:rsidR="00C12269" w:rsidRPr="00E70C15" w:rsidRDefault="00C12269" w:rsidP="007B1DF1">
      <w:pPr>
        <w:spacing w:after="0"/>
        <w:jc w:val="center"/>
        <w:rPr>
          <w:color w:val="BFBFBF" w:themeColor="background1" w:themeShade="BF"/>
        </w:rPr>
      </w:pPr>
    </w:p>
    <w:p w:rsidR="00C12269" w:rsidRDefault="00C12269" w:rsidP="00C12269">
      <w:pPr>
        <w:spacing w:after="0"/>
        <w:jc w:val="center"/>
      </w:pPr>
      <w:r>
        <w:rPr>
          <w:noProof/>
          <w:lang w:eastAsia="fr-FR"/>
        </w:rPr>
        <w:drawing>
          <wp:inline distT="0" distB="0" distL="0" distR="0" wp14:anchorId="490C997C" wp14:editId="0368F727">
            <wp:extent cx="2700129" cy="1800000"/>
            <wp:effectExtent l="0" t="0" r="508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u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00129" cy="1800000"/>
                    </a:xfrm>
                    <a:prstGeom prst="rect">
                      <a:avLst/>
                    </a:prstGeom>
                  </pic:spPr>
                </pic:pic>
              </a:graphicData>
            </a:graphic>
          </wp:inline>
        </w:drawing>
      </w:r>
      <w:r>
        <w:t xml:space="preserve"> </w:t>
      </w:r>
      <w:r>
        <w:rPr>
          <w:noProof/>
          <w:lang w:eastAsia="fr-FR"/>
        </w:rPr>
        <w:drawing>
          <wp:inline distT="0" distB="0" distL="0" distR="0" wp14:anchorId="6CDE431F" wp14:editId="25C1DFB2">
            <wp:extent cx="2701678" cy="1800000"/>
            <wp:effectExtent l="0" t="0" r="381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u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1678" cy="1800000"/>
                    </a:xfrm>
                    <a:prstGeom prst="rect">
                      <a:avLst/>
                    </a:prstGeom>
                  </pic:spPr>
                </pic:pic>
              </a:graphicData>
            </a:graphic>
          </wp:inline>
        </w:drawing>
      </w:r>
    </w:p>
    <w:p w:rsidR="00C12269" w:rsidRPr="00C12269" w:rsidRDefault="00C12269" w:rsidP="00C12269">
      <w:pPr>
        <w:spacing w:after="0"/>
        <w:jc w:val="center"/>
        <w:rPr>
          <w:color w:val="BFBFBF" w:themeColor="background1" w:themeShade="BF"/>
        </w:rPr>
      </w:pPr>
      <w:r w:rsidRPr="00C12269">
        <w:rPr>
          <w:color w:val="BFBFBF" w:themeColor="background1" w:themeShade="BF"/>
          <w:sz w:val="18"/>
          <w:lang w:val="en-US"/>
        </w:rPr>
        <w:t xml:space="preserve">Photos © Luke </w:t>
      </w:r>
      <w:proofErr w:type="spellStart"/>
      <w:r w:rsidRPr="00C12269">
        <w:rPr>
          <w:color w:val="BFBFBF" w:themeColor="background1" w:themeShade="BF"/>
          <w:sz w:val="18"/>
          <w:lang w:val="en-US"/>
        </w:rPr>
        <w:t>Younge</w:t>
      </w:r>
      <w:proofErr w:type="spellEnd"/>
    </w:p>
    <w:sectPr w:rsidR="00C12269" w:rsidRPr="00C12269" w:rsidSect="007A6CD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76BD7"/>
    <w:multiLevelType w:val="hybridMultilevel"/>
    <w:tmpl w:val="5888AC1E"/>
    <w:lvl w:ilvl="0" w:tplc="2EA61EFE">
      <w:start w:val="1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A4A"/>
    <w:rsid w:val="00331A4A"/>
    <w:rsid w:val="007B1DF1"/>
    <w:rsid w:val="00841E60"/>
    <w:rsid w:val="00BD46C0"/>
    <w:rsid w:val="00C12269"/>
    <w:rsid w:val="00C75B5B"/>
    <w:rsid w:val="00E70C1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A4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31A4A"/>
    <w:rPr>
      <w:color w:val="0000FF" w:themeColor="hyperlink"/>
      <w:u w:val="single"/>
    </w:rPr>
  </w:style>
  <w:style w:type="paragraph" w:styleId="Textedebulles">
    <w:name w:val="Balloon Text"/>
    <w:basedOn w:val="Normal"/>
    <w:link w:val="TextedebullesCar"/>
    <w:uiPriority w:val="99"/>
    <w:semiHidden/>
    <w:unhideWhenUsed/>
    <w:rsid w:val="00331A4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31A4A"/>
    <w:rPr>
      <w:rFonts w:ascii="Tahoma" w:hAnsi="Tahoma" w:cs="Tahoma"/>
      <w:sz w:val="16"/>
      <w:szCs w:val="16"/>
    </w:rPr>
  </w:style>
  <w:style w:type="paragraph" w:styleId="Paragraphedeliste">
    <w:name w:val="List Paragraph"/>
    <w:basedOn w:val="Normal"/>
    <w:uiPriority w:val="34"/>
    <w:qFormat/>
    <w:rsid w:val="007B1DF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A4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31A4A"/>
    <w:rPr>
      <w:color w:val="0000FF" w:themeColor="hyperlink"/>
      <w:u w:val="single"/>
    </w:rPr>
  </w:style>
  <w:style w:type="paragraph" w:styleId="Textedebulles">
    <w:name w:val="Balloon Text"/>
    <w:basedOn w:val="Normal"/>
    <w:link w:val="TextedebullesCar"/>
    <w:uiPriority w:val="99"/>
    <w:semiHidden/>
    <w:unhideWhenUsed/>
    <w:rsid w:val="00331A4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31A4A"/>
    <w:rPr>
      <w:rFonts w:ascii="Tahoma" w:hAnsi="Tahoma" w:cs="Tahoma"/>
      <w:sz w:val="16"/>
      <w:szCs w:val="16"/>
    </w:rPr>
  </w:style>
  <w:style w:type="paragraph" w:styleId="Paragraphedeliste">
    <w:name w:val="List Paragraph"/>
    <w:basedOn w:val="Normal"/>
    <w:uiPriority w:val="34"/>
    <w:qFormat/>
    <w:rsid w:val="007B1D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5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lavillette.com/evenement/handspring-puppet-company-william-kentridge/" TargetMode="External"/><Relationship Id="rId8" Type="http://schemas.openxmlformats.org/officeDocument/2006/relationships/hyperlink" Target="https://www.youtube.com/watch?v=YGWEMIyzKQ4" TargetMode="External"/><Relationship Id="rId9" Type="http://schemas.openxmlformats.org/officeDocument/2006/relationships/hyperlink" Target="https://www.facebook.com/events/480364012132409/" TargetMode="External"/><Relationship Id="rId10"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336</Words>
  <Characters>1848</Characters>
  <Application>Microsoft Macintosh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COUTOUZIS, Amanda</dc:creator>
  <cp:keywords/>
  <dc:description/>
  <cp:lastModifiedBy>jacqueline derens </cp:lastModifiedBy>
  <cp:revision>2</cp:revision>
  <dcterms:created xsi:type="dcterms:W3CDTF">2015-10-06T09:57:00Z</dcterms:created>
  <dcterms:modified xsi:type="dcterms:W3CDTF">2015-10-06T09:57:00Z</dcterms:modified>
</cp:coreProperties>
</file>